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78" w:rsidRPr="001C6DCC" w:rsidRDefault="001C6DCC" w:rsidP="001C6DCC">
      <w:pPr>
        <w:spacing w:after="0"/>
        <w:ind w:left="6480"/>
        <w:rPr>
          <w:rFonts w:ascii="Arial" w:eastAsia="Arial" w:hAnsi="Arial" w:cs="Arial"/>
          <w:b/>
          <w:sz w:val="28"/>
          <w:szCs w:val="20"/>
          <w:highlight w:val="yellow"/>
        </w:rPr>
      </w:pPr>
      <w:proofErr w:type="spellStart"/>
      <w:r w:rsidRPr="001C6DCC">
        <w:rPr>
          <w:rFonts w:ascii="Arial" w:eastAsia="Arial" w:hAnsi="Arial" w:cs="Arial"/>
          <w:b/>
          <w:color w:val="000000"/>
          <w:szCs w:val="16"/>
        </w:rPr>
        <w:t>Global</w:t>
      </w:r>
      <w:proofErr w:type="spellEnd"/>
      <w:r w:rsidRPr="001C6DCC">
        <w:rPr>
          <w:rFonts w:ascii="Arial" w:eastAsia="Arial" w:hAnsi="Arial" w:cs="Arial"/>
          <w:b/>
          <w:color w:val="000000"/>
          <w:szCs w:val="16"/>
        </w:rPr>
        <w:t xml:space="preserve"> </w:t>
      </w:r>
      <w:proofErr w:type="spellStart"/>
      <w:r w:rsidRPr="001C6DCC">
        <w:rPr>
          <w:rFonts w:ascii="Arial" w:eastAsia="Arial" w:hAnsi="Arial" w:cs="Arial"/>
          <w:b/>
          <w:color w:val="000000"/>
          <w:szCs w:val="16"/>
        </w:rPr>
        <w:t>Payments</w:t>
      </w:r>
      <w:proofErr w:type="spellEnd"/>
      <w:r w:rsidRPr="001C6DCC">
        <w:rPr>
          <w:rFonts w:ascii="Arial" w:eastAsia="Arial" w:hAnsi="Arial" w:cs="Arial"/>
          <w:b/>
          <w:color w:val="000000"/>
          <w:szCs w:val="16"/>
        </w:rPr>
        <w:t xml:space="preserve"> s.r.o.</w:t>
      </w:r>
    </w:p>
    <w:p w:rsidR="001C6DCC" w:rsidRPr="001C6DCC" w:rsidRDefault="001C6DCC" w:rsidP="001C6DC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right" w:pos="10080"/>
        </w:tabs>
        <w:spacing w:after="0"/>
        <w:ind w:left="720" w:right="-720"/>
        <w:rPr>
          <w:rFonts w:ascii="Arial" w:eastAsia="Arial" w:hAnsi="Arial" w:cs="Arial"/>
          <w:color w:val="000000"/>
          <w:szCs w:val="16"/>
        </w:rPr>
      </w:pPr>
      <w:r w:rsidRPr="001C6DCC">
        <w:rPr>
          <w:rFonts w:ascii="Arial" w:eastAsia="Arial" w:hAnsi="Arial" w:cs="Arial"/>
          <w:color w:val="000000"/>
          <w:szCs w:val="16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color w:val="000000"/>
          <w:szCs w:val="16"/>
        </w:rPr>
        <w:t xml:space="preserve">            </w:t>
      </w:r>
      <w:r w:rsidRPr="001C6DCC">
        <w:rPr>
          <w:rFonts w:ascii="Arial" w:eastAsia="Arial" w:hAnsi="Arial" w:cs="Arial"/>
          <w:color w:val="000000"/>
          <w:szCs w:val="16"/>
        </w:rPr>
        <w:t>V Olšinách 626/80</w:t>
      </w:r>
    </w:p>
    <w:p w:rsidR="001C6DCC" w:rsidRPr="001C6DCC" w:rsidRDefault="001C6DCC" w:rsidP="001C6DC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right" w:pos="10080"/>
        </w:tabs>
        <w:spacing w:after="0"/>
        <w:ind w:left="720" w:right="-720"/>
        <w:rPr>
          <w:rFonts w:ascii="Arial" w:eastAsia="Arial" w:hAnsi="Arial" w:cs="Arial"/>
          <w:color w:val="000000"/>
          <w:szCs w:val="16"/>
        </w:rPr>
      </w:pPr>
      <w:r w:rsidRPr="001C6DCC">
        <w:rPr>
          <w:rFonts w:ascii="Arial" w:eastAsia="Arial" w:hAnsi="Arial" w:cs="Arial"/>
          <w:color w:val="000000"/>
          <w:szCs w:val="16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000000"/>
          <w:szCs w:val="16"/>
        </w:rPr>
        <w:t xml:space="preserve">                      </w:t>
      </w:r>
      <w:r w:rsidRPr="001C6DCC">
        <w:rPr>
          <w:rFonts w:ascii="Arial" w:eastAsia="Arial" w:hAnsi="Arial" w:cs="Arial"/>
          <w:color w:val="000000"/>
          <w:szCs w:val="16"/>
        </w:rPr>
        <w:t>100 00 Praha 10 - Strašnice</w:t>
      </w:r>
    </w:p>
    <w:p w:rsidR="001C6DCC" w:rsidRPr="001C6DCC" w:rsidRDefault="001C6DCC" w:rsidP="001C6DC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right" w:pos="10080"/>
        </w:tabs>
        <w:spacing w:after="0"/>
        <w:ind w:left="5040" w:right="-720"/>
        <w:rPr>
          <w:rFonts w:ascii="Arial" w:eastAsia="Arial" w:hAnsi="Arial" w:cs="Arial"/>
          <w:color w:val="000000"/>
          <w:szCs w:val="16"/>
        </w:rPr>
      </w:pPr>
      <w:r w:rsidRPr="001C6DCC">
        <w:rPr>
          <w:rFonts w:ascii="Arial" w:eastAsia="Arial" w:hAnsi="Arial" w:cs="Arial"/>
          <w:color w:val="000000"/>
          <w:szCs w:val="16"/>
        </w:rPr>
        <w:t xml:space="preserve">        </w:t>
      </w:r>
      <w:r>
        <w:rPr>
          <w:rFonts w:ascii="Arial" w:eastAsia="Arial" w:hAnsi="Arial" w:cs="Arial"/>
          <w:color w:val="000000"/>
          <w:szCs w:val="16"/>
        </w:rPr>
        <w:t xml:space="preserve">                </w:t>
      </w:r>
      <w:r w:rsidRPr="001C6DCC">
        <w:rPr>
          <w:rFonts w:ascii="Arial" w:eastAsia="Arial" w:hAnsi="Arial" w:cs="Arial"/>
          <w:color w:val="000000"/>
          <w:szCs w:val="16"/>
        </w:rPr>
        <w:t>Česká republika</w:t>
      </w:r>
    </w:p>
    <w:p w:rsidR="001C6DCC" w:rsidRPr="001C6DCC" w:rsidRDefault="001C6DCC" w:rsidP="001C6DCC">
      <w:pPr>
        <w:spacing w:after="0"/>
        <w:ind w:left="6107" w:firstLine="372"/>
        <w:rPr>
          <w:rFonts w:ascii="Arial" w:eastAsia="Arial" w:hAnsi="Arial" w:cs="Arial"/>
          <w:b/>
          <w:sz w:val="24"/>
          <w:szCs w:val="20"/>
        </w:rPr>
      </w:pPr>
    </w:p>
    <w:p w:rsidR="00E72178" w:rsidRPr="001C6DCC" w:rsidRDefault="00E72178">
      <w:pPr>
        <w:spacing w:after="240"/>
        <w:rPr>
          <w:rFonts w:ascii="Arial" w:eastAsia="Arial" w:hAnsi="Arial" w:cs="Arial"/>
          <w:szCs w:val="20"/>
        </w:rPr>
      </w:pPr>
    </w:p>
    <w:p w:rsidR="00E72178" w:rsidRPr="001C6DCC" w:rsidRDefault="00F63625">
      <w:pPr>
        <w:spacing w:after="240"/>
        <w:ind w:left="5772" w:firstLine="707"/>
        <w:rPr>
          <w:rFonts w:ascii="Arial" w:eastAsia="Arial" w:hAnsi="Arial" w:cs="Arial"/>
          <w:szCs w:val="20"/>
        </w:rPr>
      </w:pPr>
      <w:r w:rsidRPr="001C6DCC">
        <w:rPr>
          <w:rFonts w:ascii="Arial" w:eastAsia="Arial" w:hAnsi="Arial" w:cs="Arial"/>
          <w:szCs w:val="20"/>
        </w:rPr>
        <w:t xml:space="preserve">V </w:t>
      </w:r>
      <w:r w:rsidR="00E85BDE">
        <w:rPr>
          <w:rFonts w:ascii="Arial" w:eastAsia="Arial" w:hAnsi="Arial" w:cs="Arial"/>
          <w:szCs w:val="20"/>
        </w:rPr>
        <w:t>………</w:t>
      </w:r>
      <w:proofErr w:type="gramStart"/>
      <w:r w:rsidR="00E85BDE">
        <w:rPr>
          <w:rFonts w:ascii="Arial" w:eastAsia="Arial" w:hAnsi="Arial" w:cs="Arial"/>
          <w:szCs w:val="20"/>
        </w:rPr>
        <w:t>….</w:t>
      </w:r>
      <w:r w:rsidRPr="001C6DCC">
        <w:rPr>
          <w:rFonts w:ascii="Arial" w:eastAsia="Arial" w:hAnsi="Arial" w:cs="Arial"/>
          <w:szCs w:val="20"/>
        </w:rPr>
        <w:t>dne</w:t>
      </w:r>
      <w:proofErr w:type="gramEnd"/>
      <w:r w:rsidR="00E85BDE">
        <w:rPr>
          <w:rFonts w:ascii="Arial" w:eastAsia="Arial" w:hAnsi="Arial" w:cs="Arial"/>
          <w:szCs w:val="20"/>
        </w:rPr>
        <w:t>………….</w:t>
      </w:r>
      <w:r w:rsidRPr="001C6DCC">
        <w:rPr>
          <w:rFonts w:ascii="Arial" w:eastAsia="Arial" w:hAnsi="Arial" w:cs="Arial"/>
          <w:szCs w:val="20"/>
        </w:rPr>
        <w:t xml:space="preserve">  </w:t>
      </w:r>
    </w:p>
    <w:p w:rsidR="00E72178" w:rsidRPr="001C6DCC" w:rsidRDefault="00E72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Cs w:val="20"/>
        </w:rPr>
      </w:pPr>
    </w:p>
    <w:p w:rsidR="00685AC2" w:rsidRDefault="00685AC2">
      <w:pPr>
        <w:ind w:left="567" w:hanging="567"/>
        <w:jc w:val="both"/>
        <w:rPr>
          <w:rFonts w:ascii="Arial" w:eastAsia="Arial" w:hAnsi="Arial" w:cs="Arial"/>
          <w:szCs w:val="20"/>
        </w:rPr>
      </w:pPr>
    </w:p>
    <w:p w:rsidR="00E72178" w:rsidRPr="001C6DCC" w:rsidRDefault="00F63625">
      <w:pPr>
        <w:ind w:left="567" w:hanging="567"/>
        <w:jc w:val="both"/>
        <w:rPr>
          <w:rFonts w:ascii="Arial" w:eastAsia="Arial" w:hAnsi="Arial" w:cs="Arial"/>
          <w:b/>
          <w:szCs w:val="20"/>
          <w:u w:val="single"/>
        </w:rPr>
      </w:pPr>
      <w:r w:rsidRPr="001C6DCC">
        <w:rPr>
          <w:rFonts w:ascii="Arial" w:eastAsia="Arial" w:hAnsi="Arial" w:cs="Arial"/>
          <w:szCs w:val="20"/>
        </w:rPr>
        <w:t xml:space="preserve">Věc: </w:t>
      </w:r>
      <w:r w:rsidRPr="001C6DCC">
        <w:rPr>
          <w:rFonts w:ascii="Arial" w:eastAsia="Arial" w:hAnsi="Arial" w:cs="Arial"/>
          <w:b/>
          <w:szCs w:val="20"/>
          <w:u w:val="single"/>
        </w:rPr>
        <w:t xml:space="preserve">Výpověď Smlouvy o akceptaci platebních karet </w:t>
      </w:r>
      <w:proofErr w:type="spellStart"/>
      <w:r w:rsidRPr="001C6DCC">
        <w:rPr>
          <w:rFonts w:ascii="Arial" w:eastAsia="Arial" w:hAnsi="Arial" w:cs="Arial"/>
          <w:b/>
          <w:szCs w:val="20"/>
          <w:u w:val="single"/>
        </w:rPr>
        <w:t>Global</w:t>
      </w:r>
      <w:proofErr w:type="spellEnd"/>
      <w:r w:rsidRPr="001C6DCC">
        <w:rPr>
          <w:rFonts w:ascii="Arial" w:eastAsia="Arial" w:hAnsi="Arial" w:cs="Arial"/>
          <w:b/>
          <w:szCs w:val="20"/>
          <w:u w:val="single"/>
        </w:rPr>
        <w:t xml:space="preserve"> </w:t>
      </w:r>
      <w:proofErr w:type="spellStart"/>
      <w:r w:rsidRPr="001C6DCC">
        <w:rPr>
          <w:rFonts w:ascii="Arial" w:eastAsia="Arial" w:hAnsi="Arial" w:cs="Arial"/>
          <w:b/>
          <w:szCs w:val="20"/>
          <w:u w:val="single"/>
        </w:rPr>
        <w:t>Payments</w:t>
      </w:r>
      <w:proofErr w:type="spellEnd"/>
      <w:r w:rsidRPr="001C6DCC">
        <w:rPr>
          <w:rFonts w:ascii="Arial" w:eastAsia="Arial" w:hAnsi="Arial" w:cs="Arial"/>
          <w:b/>
          <w:szCs w:val="20"/>
          <w:u w:val="single"/>
        </w:rPr>
        <w:t xml:space="preserve"> (dále jen „Smlouva“)</w:t>
      </w:r>
    </w:p>
    <w:p w:rsidR="00E72178" w:rsidRPr="001C6DCC" w:rsidRDefault="00E72178">
      <w:pPr>
        <w:spacing w:after="0"/>
        <w:rPr>
          <w:rFonts w:ascii="Arial" w:eastAsia="Arial" w:hAnsi="Arial" w:cs="Arial"/>
          <w:szCs w:val="20"/>
        </w:rPr>
      </w:pPr>
    </w:p>
    <w:p w:rsidR="00E72178" w:rsidRDefault="001C6DCC" w:rsidP="00E76E0E">
      <w:pPr>
        <w:spacing w:after="0"/>
        <w:jc w:val="both"/>
        <w:rPr>
          <w:rFonts w:ascii="Arial" w:eastAsia="Arial" w:hAnsi="Arial" w:cs="Arial"/>
          <w:szCs w:val="20"/>
        </w:rPr>
      </w:pPr>
      <w:r w:rsidRPr="001C6DCC">
        <w:rPr>
          <w:rFonts w:ascii="Arial" w:eastAsia="Arial" w:hAnsi="Arial" w:cs="Arial"/>
          <w:szCs w:val="20"/>
        </w:rPr>
        <w:t>V</w:t>
      </w:r>
      <w:r w:rsidR="00C66629" w:rsidRPr="001C6DCC">
        <w:rPr>
          <w:rFonts w:ascii="Arial" w:eastAsia="Arial" w:hAnsi="Arial" w:cs="Arial"/>
          <w:szCs w:val="20"/>
        </w:rPr>
        <w:t> souladu s ustanovením článku</w:t>
      </w:r>
      <w:r w:rsidR="00F63625" w:rsidRPr="001C6DCC">
        <w:rPr>
          <w:rFonts w:ascii="Arial" w:eastAsia="Arial" w:hAnsi="Arial" w:cs="Arial"/>
          <w:szCs w:val="20"/>
        </w:rPr>
        <w:t xml:space="preserve"> </w:t>
      </w:r>
      <w:r w:rsidR="0031770C">
        <w:rPr>
          <w:rFonts w:ascii="Arial" w:eastAsia="Arial" w:hAnsi="Arial" w:cs="Arial"/>
          <w:szCs w:val="20"/>
        </w:rPr>
        <w:t>14</w:t>
      </w:r>
      <w:r w:rsidR="002660B8">
        <w:rPr>
          <w:rFonts w:ascii="Arial" w:eastAsia="Arial" w:hAnsi="Arial" w:cs="Arial"/>
          <w:szCs w:val="20"/>
        </w:rPr>
        <w:t>.</w:t>
      </w:r>
      <w:r w:rsidR="00F63625" w:rsidRPr="001C6DCC">
        <w:rPr>
          <w:rFonts w:ascii="Arial" w:eastAsia="Arial" w:hAnsi="Arial" w:cs="Arial"/>
          <w:szCs w:val="20"/>
        </w:rPr>
        <w:t xml:space="preserve"> Všeobecných obchodních podmínek </w:t>
      </w:r>
      <w:r w:rsidR="002838BD">
        <w:rPr>
          <w:rFonts w:ascii="Arial" w:hAnsi="Arial" w:cs="Arial"/>
          <w:color w:val="222222"/>
          <w:shd w:val="clear" w:color="auto" w:fill="FFFFFF"/>
        </w:rPr>
        <w:t>pro akceptaci platebních karet</w:t>
      </w:r>
      <w:r w:rsidR="00F63625" w:rsidRPr="001C6DCC">
        <w:rPr>
          <w:rFonts w:ascii="Arial" w:eastAsia="Arial" w:hAnsi="Arial" w:cs="Arial"/>
          <w:szCs w:val="20"/>
        </w:rPr>
        <w:t xml:space="preserve"> Vám tímto vypovídáme Smlouvu.</w:t>
      </w:r>
    </w:p>
    <w:p w:rsidR="0031770C" w:rsidRDefault="0031770C" w:rsidP="00E76E0E">
      <w:pPr>
        <w:spacing w:after="0"/>
        <w:jc w:val="both"/>
        <w:rPr>
          <w:rFonts w:ascii="Arial" w:eastAsia="Arial" w:hAnsi="Arial" w:cs="Arial"/>
          <w:szCs w:val="20"/>
        </w:rPr>
      </w:pPr>
    </w:p>
    <w:p w:rsidR="00E72178" w:rsidRPr="001C6DCC" w:rsidRDefault="00F63625">
      <w:pPr>
        <w:spacing w:before="240" w:after="0" w:line="360" w:lineRule="auto"/>
        <w:jc w:val="both"/>
        <w:rPr>
          <w:rFonts w:ascii="Arial" w:eastAsia="Arial" w:hAnsi="Arial" w:cs="Arial"/>
          <w:szCs w:val="20"/>
        </w:rPr>
      </w:pPr>
      <w:r w:rsidRPr="001C6DCC">
        <w:rPr>
          <w:rFonts w:ascii="Arial" w:eastAsia="Arial" w:hAnsi="Arial" w:cs="Arial"/>
          <w:szCs w:val="20"/>
        </w:rPr>
        <w:t>Ve smyslu výše uvedeného ustanovení Vám Smlouvu vypovídáme</w:t>
      </w:r>
      <w:r w:rsidR="00685AC2">
        <w:rPr>
          <w:rFonts w:ascii="Arial" w:eastAsia="Arial" w:hAnsi="Arial" w:cs="Arial"/>
          <w:szCs w:val="20"/>
        </w:rPr>
        <w:t xml:space="preserve"> v </w:t>
      </w:r>
      <w:r w:rsidR="001C6DCC" w:rsidRPr="001C6DCC">
        <w:rPr>
          <w:rFonts w:ascii="Arial" w:eastAsia="Arial" w:hAnsi="Arial" w:cs="Arial"/>
          <w:szCs w:val="20"/>
        </w:rPr>
        <w:t>jednoměsíční lhůtě.</w:t>
      </w:r>
    </w:p>
    <w:p w:rsidR="0000012F" w:rsidRDefault="000001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</w:p>
    <w:p w:rsidR="00E72178" w:rsidRPr="001C6DCC" w:rsidRDefault="000001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Důvod ukončení: …………………</w:t>
      </w:r>
      <w:proofErr w:type="gramStart"/>
      <w:r>
        <w:rPr>
          <w:rFonts w:ascii="Arial" w:eastAsia="Arial" w:hAnsi="Arial" w:cs="Arial"/>
          <w:szCs w:val="20"/>
        </w:rPr>
        <w:t>…..…</w:t>
      </w:r>
      <w:proofErr w:type="gramEnd"/>
    </w:p>
    <w:p w:rsidR="0000012F" w:rsidRDefault="000001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  <w:bookmarkStart w:id="0" w:name="_gjdgxs" w:colFirst="0" w:colLast="0"/>
      <w:bookmarkEnd w:id="0"/>
    </w:p>
    <w:p w:rsidR="00E72178" w:rsidRDefault="00F636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  <w:r w:rsidRPr="001C6DCC">
        <w:rPr>
          <w:rFonts w:ascii="Arial" w:eastAsia="Arial" w:hAnsi="Arial" w:cs="Arial"/>
          <w:szCs w:val="20"/>
        </w:rPr>
        <w:t>S</w:t>
      </w:r>
      <w:r w:rsidR="00685AC2">
        <w:rPr>
          <w:rFonts w:ascii="Arial" w:eastAsia="Arial" w:hAnsi="Arial" w:cs="Arial"/>
          <w:szCs w:val="20"/>
        </w:rPr>
        <w:t> </w:t>
      </w:r>
      <w:r w:rsidRPr="001C6DCC">
        <w:rPr>
          <w:rFonts w:ascii="Arial" w:eastAsia="Arial" w:hAnsi="Arial" w:cs="Arial"/>
          <w:szCs w:val="20"/>
        </w:rPr>
        <w:t>pozdravem</w:t>
      </w:r>
    </w:p>
    <w:p w:rsidR="00685AC2" w:rsidRDefault="00685A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</w:p>
    <w:p w:rsidR="00E85BDE" w:rsidRDefault="00E85B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</w:p>
    <w:p w:rsidR="00685AC2" w:rsidRDefault="000001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  <w:highlight w:val="lightGray"/>
        </w:rPr>
      </w:pPr>
      <w:r w:rsidRPr="002838BD">
        <w:rPr>
          <w:rFonts w:ascii="Arial" w:eastAsia="Arial" w:hAnsi="Arial" w:cs="Arial"/>
          <w:szCs w:val="20"/>
          <w:highlight w:val="lightGray"/>
        </w:rPr>
        <w:t>S</w:t>
      </w:r>
      <w:r w:rsidR="00685AC2" w:rsidRPr="002838BD">
        <w:rPr>
          <w:rFonts w:ascii="Arial" w:eastAsia="Arial" w:hAnsi="Arial" w:cs="Arial"/>
          <w:szCs w:val="20"/>
          <w:highlight w:val="lightGray"/>
        </w:rPr>
        <w:t>polečnost</w:t>
      </w:r>
    </w:p>
    <w:p w:rsidR="0000012F" w:rsidRPr="002838BD" w:rsidRDefault="000001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  <w:highlight w:val="lightGray"/>
        </w:rPr>
      </w:pPr>
      <w:r>
        <w:rPr>
          <w:rFonts w:ascii="Arial" w:eastAsia="Arial" w:hAnsi="Arial" w:cs="Arial"/>
          <w:szCs w:val="20"/>
          <w:highlight w:val="lightGray"/>
        </w:rPr>
        <w:t>IČ:</w:t>
      </w:r>
    </w:p>
    <w:p w:rsidR="00E85BDE" w:rsidRDefault="00E85B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  <w:highlight w:val="lightGray"/>
        </w:rPr>
      </w:pPr>
    </w:p>
    <w:p w:rsidR="00E85BDE" w:rsidRDefault="00E85B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  <w:highlight w:val="lightGray"/>
        </w:rPr>
      </w:pPr>
    </w:p>
    <w:p w:rsidR="00E85BDE" w:rsidRDefault="00E85B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  <w:highlight w:val="lightGray"/>
        </w:rPr>
      </w:pPr>
    </w:p>
    <w:p w:rsidR="00E85BDE" w:rsidRDefault="00E85B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  <w:highlight w:val="lightGray"/>
        </w:rPr>
      </w:pPr>
    </w:p>
    <w:p w:rsidR="00E85BDE" w:rsidRDefault="00E85B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  <w:highlight w:val="lightGray"/>
        </w:rPr>
      </w:pPr>
    </w:p>
    <w:p w:rsidR="00685AC2" w:rsidRPr="001C6DCC" w:rsidRDefault="0000012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jc w:val="both"/>
        <w:rPr>
          <w:rFonts w:ascii="Arial" w:eastAsia="Arial" w:hAnsi="Arial" w:cs="Arial"/>
          <w:szCs w:val="20"/>
        </w:rPr>
      </w:pPr>
      <w:r w:rsidRPr="002838BD">
        <w:rPr>
          <w:rFonts w:ascii="Arial" w:eastAsia="Arial" w:hAnsi="Arial" w:cs="Arial"/>
          <w:szCs w:val="20"/>
          <w:highlight w:val="lightGray"/>
        </w:rPr>
        <w:t>P</w:t>
      </w:r>
      <w:r w:rsidR="00685AC2" w:rsidRPr="002838BD">
        <w:rPr>
          <w:rFonts w:ascii="Arial" w:eastAsia="Arial" w:hAnsi="Arial" w:cs="Arial"/>
          <w:szCs w:val="20"/>
          <w:highlight w:val="lightGray"/>
        </w:rPr>
        <w:t>odpis</w:t>
      </w:r>
      <w:r>
        <w:rPr>
          <w:rFonts w:ascii="Arial" w:eastAsia="Arial" w:hAnsi="Arial" w:cs="Arial"/>
          <w:szCs w:val="20"/>
        </w:rPr>
        <w:t>……………………………………………..</w:t>
      </w:r>
      <w:bookmarkStart w:id="1" w:name="_GoBack"/>
      <w:bookmarkEnd w:id="1"/>
    </w:p>
    <w:p w:rsidR="00E72178" w:rsidRPr="001C6DCC" w:rsidRDefault="00E721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auto"/>
        <w:rPr>
          <w:rFonts w:ascii="Arial" w:eastAsia="Arial" w:hAnsi="Arial" w:cs="Arial"/>
          <w:szCs w:val="20"/>
        </w:rPr>
      </w:pPr>
    </w:p>
    <w:p w:rsidR="00E72178" w:rsidRDefault="00E7217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E72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70" w:footer="4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11" w:rsidRDefault="009A7711">
      <w:pPr>
        <w:spacing w:after="0" w:line="240" w:lineRule="auto"/>
      </w:pPr>
      <w:r>
        <w:separator/>
      </w:r>
    </w:p>
  </w:endnote>
  <w:endnote w:type="continuationSeparator" w:id="0">
    <w:p w:rsidR="009A7711" w:rsidRDefault="009A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0" w:line="240" w:lineRule="auto"/>
      <w:ind w:right="-720"/>
      <w:rPr>
        <w:rFonts w:ascii="Arial" w:eastAsia="Arial" w:hAnsi="Arial" w:cs="Arial"/>
        <w:i/>
        <w:color w:val="595959"/>
        <w:sz w:val="18"/>
        <w:szCs w:val="18"/>
      </w:rPr>
    </w:pPr>
  </w:p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0" w:line="240" w:lineRule="auto"/>
      <w:ind w:right="-720"/>
      <w:rPr>
        <w:rFonts w:ascii="Arial Narrow" w:eastAsia="Arial Narrow" w:hAnsi="Arial Narrow" w:cs="Arial Narrow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11" w:rsidRDefault="009A7711">
      <w:pPr>
        <w:spacing w:after="0" w:line="240" w:lineRule="auto"/>
      </w:pPr>
      <w:r>
        <w:separator/>
      </w:r>
    </w:p>
  </w:footnote>
  <w:footnote w:type="continuationSeparator" w:id="0">
    <w:p w:rsidR="009A7711" w:rsidRDefault="009A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F63625">
    <w:pPr>
      <w:pBdr>
        <w:top w:val="nil"/>
        <w:left w:val="nil"/>
        <w:bottom w:val="nil"/>
        <w:right w:val="nil"/>
        <w:between w:val="nil"/>
      </w:pBdr>
      <w:tabs>
        <w:tab w:val="left" w:pos="7938"/>
      </w:tabs>
      <w:spacing w:after="0" w:line="240" w:lineRule="auto"/>
      <w:ind w:right="-72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E72178" w:rsidRDefault="00F63625" w:rsidP="001C6DCC">
    <w:pPr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10080"/>
      </w:tabs>
      <w:spacing w:after="0" w:line="240" w:lineRule="auto"/>
      <w:ind w:right="-720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 xml:space="preserve"> </w:t>
    </w:r>
    <w:r>
      <w:rPr>
        <w:color w:val="000000"/>
      </w:rPr>
      <w:tab/>
    </w:r>
  </w:p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78" w:rsidRDefault="00E721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78"/>
    <w:rsid w:val="0000012F"/>
    <w:rsid w:val="001235EF"/>
    <w:rsid w:val="001C6DCC"/>
    <w:rsid w:val="00204E08"/>
    <w:rsid w:val="002660B8"/>
    <w:rsid w:val="002838BD"/>
    <w:rsid w:val="0031770C"/>
    <w:rsid w:val="00562BB3"/>
    <w:rsid w:val="00685AC2"/>
    <w:rsid w:val="008116B5"/>
    <w:rsid w:val="00824F84"/>
    <w:rsid w:val="008E40B2"/>
    <w:rsid w:val="00996F27"/>
    <w:rsid w:val="009A7711"/>
    <w:rsid w:val="00A91A29"/>
    <w:rsid w:val="00B27109"/>
    <w:rsid w:val="00C66629"/>
    <w:rsid w:val="00D024BC"/>
    <w:rsid w:val="00DE7F36"/>
    <w:rsid w:val="00E72178"/>
    <w:rsid w:val="00E76E0E"/>
    <w:rsid w:val="00E85BDE"/>
    <w:rsid w:val="00F63625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0AAA"/>
  <w15:docId w15:val="{5464A658-85AF-4E0C-8370-1193930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Payments Europe s.r.o.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Romana</dc:creator>
  <cp:lastModifiedBy>Lacmanová Andrea</cp:lastModifiedBy>
  <cp:revision>7</cp:revision>
  <cp:lastPrinted>2021-11-09T09:49:00Z</cp:lastPrinted>
  <dcterms:created xsi:type="dcterms:W3CDTF">2021-01-15T14:21:00Z</dcterms:created>
  <dcterms:modified xsi:type="dcterms:W3CDTF">2021-12-23T10:57:00Z</dcterms:modified>
</cp:coreProperties>
</file>